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center"/>
        <w:rPr>
          <w:b/>
          <w:sz w:val="32"/>
          <w:szCs w:val="32"/>
          <w:lang w:val="kk-KZ"/>
        </w:rPr>
      </w:pPr>
      <w:r w:rsidRPr="00AA27AF">
        <w:rPr>
          <w:b/>
          <w:sz w:val="32"/>
          <w:szCs w:val="32"/>
          <w:lang w:val="kk-KZ"/>
        </w:rPr>
        <w:t xml:space="preserve">Тақырып </w:t>
      </w:r>
      <w:r w:rsidR="00AA27AF" w:rsidRPr="00AA27AF">
        <w:rPr>
          <w:b/>
          <w:sz w:val="32"/>
          <w:szCs w:val="32"/>
          <w:lang w:val="kk-KZ"/>
        </w:rPr>
        <w:t>2</w:t>
      </w:r>
      <w:r w:rsidRPr="00AA27AF">
        <w:rPr>
          <w:b/>
          <w:sz w:val="32"/>
          <w:szCs w:val="32"/>
          <w:lang w:val="kk-KZ"/>
        </w:rPr>
        <w:t>. Өндірістік ғимараттардың микроклиматы. Өндірістегі метеорогиялық жағдайдың ерекшеліктері. Ағзаның терморегуляциясы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center"/>
        <w:rPr>
          <w:b/>
          <w:noProof/>
          <w:color w:val="000000"/>
          <w:spacing w:val="-5"/>
          <w:sz w:val="32"/>
          <w:szCs w:val="32"/>
          <w:lang w:val="kk-KZ"/>
        </w:rPr>
      </w:pP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Өндірістік ғимараттардың </w:t>
      </w:r>
      <w:r w:rsidRPr="00AA27AF">
        <w:rPr>
          <w:b/>
          <w:noProof/>
          <w:color w:val="000000"/>
          <w:spacing w:val="-5"/>
          <w:sz w:val="32"/>
          <w:szCs w:val="32"/>
          <w:lang w:val="kk-KZ"/>
        </w:rPr>
        <w:t xml:space="preserve">микроклиматы - ауа </w:t>
      </w:r>
      <w:r w:rsidRPr="00AA27AF">
        <w:rPr>
          <w:noProof/>
          <w:color w:val="000000"/>
          <w:spacing w:val="-4"/>
          <w:sz w:val="32"/>
          <w:szCs w:val="32"/>
          <w:lang w:val="kk-KZ"/>
        </w:rPr>
        <w:t xml:space="preserve">температурасы,  ауа ылғалдылығы, ауа қозғалыстарының </w:t>
      </w:r>
      <w:r w:rsidRPr="00AA27AF">
        <w:rPr>
          <w:noProof/>
          <w:color w:val="000000"/>
          <w:spacing w:val="-6"/>
          <w:sz w:val="32"/>
          <w:szCs w:val="32"/>
          <w:lang w:val="kk-KZ"/>
        </w:rPr>
        <w:t>жылдамдықтары, айналадағы заттардың беттеріндегі температурамен, олардан шығаратын жылуымен анықталады.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Өндірістік мекемелердің микроклиматының параметрлері өзінің динамикалығымен </w:t>
      </w:r>
      <w:r w:rsidRPr="00AA27AF">
        <w:rPr>
          <w:noProof/>
          <w:color w:val="000000"/>
          <w:sz w:val="32"/>
          <w:szCs w:val="32"/>
          <w:lang w:val="kk-KZ"/>
        </w:rPr>
        <w:t xml:space="preserve">(ауытқымалығымен) 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>ерекшелене отырып, технологиялық процестердің жылу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 xml:space="preserve"> 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физикалық ерекшеліктеріне, климатқа, жыл мезгіліне, жылыту және желдету жағдайына байланысты болады. 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>Микроклиматтың негізгі параметрлері</w:t>
      </w:r>
    </w:p>
    <w:p w:rsid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b/>
          <w:noProof/>
          <w:color w:val="000000"/>
          <w:spacing w:val="-5"/>
          <w:sz w:val="32"/>
          <w:szCs w:val="32"/>
          <w:lang w:val="kk-KZ"/>
        </w:rPr>
        <w:t>Ауа температурасы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 – өндірістік ортаны микроклиматтық жағдайын анықтайтын негізгі факторлардың бірі. 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Жоғары температура жылу бөлумен байланысты технологиялық процесстері бар өндірістерге тән. 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 xml:space="preserve">Олар – 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>Металлургиялық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 xml:space="preserve"> өндіріс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>, машинажасау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 xml:space="preserve">, жылуэнергетикалық станциялар 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 т.б. және ыстық климаттық жағдайда 30-40°С ашық далада жұмыс кезінде кездеседі.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Кейбір өндірістерде ауаның қыздырылуы 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 xml:space="preserve"> - 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>қатты қызған қондырғылардың бетінен берілуі мүмкін. Мұндай цехтарда конвекционды жылу көп мөлшерде (34Дж/м³/с)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 xml:space="preserve"> - 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 Т 35-45°С қа дейін жетуі мүмкін, сыртқы температурадан  14-25°С жоғары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 xml:space="preserve"> болады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. 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 xml:space="preserve">Оған жататындарағ мысал - 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>Қант заводының жұмысшылары, терең көмір шахталары т.б.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Кейбір өндірісте 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>ағзаға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 төмен температура әсер етуі тән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 xml:space="preserve"> болады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>. Жылу жүйесі жүргізілмейтін жұмыс орындарында (элеватор, қойма, т.б.)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 xml:space="preserve"> және 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 жылдың суық мезгілінде ауа Т 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>-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>3 тен -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 xml:space="preserve"> 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>25°С.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>Далада жүргізілетін жұмыстарда (құрылыс, орман шаруашылығы, мұнай, газ өндіру т.б.) ортаңғы белдеулерде сыртқы жұмыстар 0- -20°С, солтүстік жақтарда -30</w:t>
      </w:r>
      <w:r w:rsidR="00AA27AF" w:rsidRPr="00AA27AF">
        <w:rPr>
          <w:noProof/>
          <w:color w:val="000000"/>
          <w:spacing w:val="-5"/>
          <w:sz w:val="32"/>
          <w:szCs w:val="32"/>
          <w:lang w:val="kk-KZ"/>
        </w:rPr>
        <w:t>°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>С тан төмен жағдайда жұмыс істейді.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Жылу шығару (инфрақызыл сәулелер) – көрінбейтін элекромагнитті сәулелер толқын ұзындығы 0,76-540 нм, толқындық, кванттық қасиеттері бар. Толқын ұзындығына байланысты қысқа толқынды – 1,4 мкм аз, орташа толқынды – 1,4-3мкм, ұзын толқынды – 3 мкм көп. 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>Ө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ндірістік ортада шағын диапазон 0,76-70 мкм маңызды.  Жылу шығару интенсивтілігі 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>В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т/м² өлшенеді. Инфрақызыл сәулелер 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lastRenderedPageBreak/>
        <w:t>ауа арқылы өте отырып оны қыздырмайды, бірақ қатты денелермен жұтылған соң сәулелік энергия жылу энергиясына айналып оны қыздыр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>ып температураның жоғарылауына әкеледі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.  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>Жұмыс орындарындағы жылу шығару интенсивтілігі 23 Дж/м</w:t>
      </w:r>
      <w:r w:rsidRPr="00AA27AF">
        <w:rPr>
          <w:noProof/>
          <w:color w:val="000000"/>
          <w:spacing w:val="-5"/>
          <w:sz w:val="32"/>
          <w:szCs w:val="32"/>
          <w:vertAlign w:val="superscript"/>
          <w:lang w:val="kk-KZ"/>
        </w:rPr>
        <w:t>3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 асса ыстық цех деп аталады.</w:t>
      </w:r>
    </w:p>
    <w:p w:rsidR="0009354D" w:rsidRPr="00AA27AF" w:rsidRDefault="00AA27AF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>
        <w:rPr>
          <w:noProof/>
          <w:color w:val="000000"/>
          <w:spacing w:val="-5"/>
          <w:sz w:val="32"/>
          <w:szCs w:val="32"/>
          <w:lang w:val="kk-KZ"/>
        </w:rPr>
        <w:t xml:space="preserve">Жұмыс ортасында - </w:t>
      </w:r>
      <w:r w:rsidR="0009354D" w:rsidRPr="00AA27AF">
        <w:rPr>
          <w:noProof/>
          <w:color w:val="000000"/>
          <w:spacing w:val="-5"/>
          <w:sz w:val="32"/>
          <w:szCs w:val="32"/>
          <w:lang w:val="kk-KZ"/>
        </w:rPr>
        <w:t>Оптимальді температура мөлшері 22-24</w:t>
      </w:r>
      <w:r w:rsidR="0009354D" w:rsidRPr="00AA27AF">
        <w:rPr>
          <w:rFonts w:ascii="Arial" w:hAnsi="Arial" w:cs="Arial"/>
          <w:noProof/>
          <w:color w:val="000000"/>
          <w:spacing w:val="-5"/>
          <w:sz w:val="32"/>
          <w:szCs w:val="32"/>
          <w:lang w:val="kk-KZ"/>
        </w:rPr>
        <w:t>°</w:t>
      </w:r>
      <w:r w:rsidR="0009354D" w:rsidRPr="00AA27AF">
        <w:rPr>
          <w:noProof/>
          <w:color w:val="000000"/>
          <w:spacing w:val="-5"/>
          <w:sz w:val="32"/>
          <w:szCs w:val="32"/>
          <w:lang w:val="kk-KZ"/>
        </w:rPr>
        <w:t>С.</w:t>
      </w:r>
    </w:p>
    <w:p w:rsidR="0009354D" w:rsidRPr="00AA27AF" w:rsidRDefault="00AA27AF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>
        <w:rPr>
          <w:noProof/>
          <w:color w:val="000000"/>
          <w:spacing w:val="-5"/>
          <w:sz w:val="32"/>
          <w:szCs w:val="32"/>
          <w:lang w:val="kk-KZ"/>
        </w:rPr>
        <w:t xml:space="preserve">                                 </w:t>
      </w:r>
      <w:r w:rsidR="0009354D" w:rsidRPr="00AA27AF">
        <w:rPr>
          <w:noProof/>
          <w:color w:val="000000"/>
          <w:spacing w:val="-5"/>
          <w:sz w:val="32"/>
          <w:szCs w:val="32"/>
          <w:lang w:val="kk-KZ"/>
        </w:rPr>
        <w:t>Рұқсат етілген мөлшері – 18-25</w:t>
      </w:r>
      <w:r w:rsidR="0009354D" w:rsidRPr="00AA27AF">
        <w:rPr>
          <w:rFonts w:ascii="Arial" w:hAnsi="Arial" w:cs="Arial"/>
          <w:noProof/>
          <w:color w:val="000000"/>
          <w:spacing w:val="-5"/>
          <w:sz w:val="32"/>
          <w:szCs w:val="32"/>
          <w:lang w:val="kk-KZ"/>
        </w:rPr>
        <w:t>°</w:t>
      </w:r>
      <w:r w:rsidR="0009354D" w:rsidRPr="00AA27AF">
        <w:rPr>
          <w:noProof/>
          <w:color w:val="000000"/>
          <w:spacing w:val="-5"/>
          <w:sz w:val="32"/>
          <w:szCs w:val="32"/>
          <w:lang w:val="kk-KZ"/>
        </w:rPr>
        <w:t>С.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b/>
          <w:noProof/>
          <w:color w:val="000000"/>
          <w:spacing w:val="-5"/>
          <w:sz w:val="32"/>
          <w:szCs w:val="32"/>
          <w:lang w:val="kk-KZ"/>
        </w:rPr>
        <w:t>Ауа ылғалдылығы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 – ауадағы су булары. Абсолюттік – 1м³ ауадағы  граммен болатын су буының мөлшері. Максимальді – осы температурадағы су буының шекті мөлшері. Салыстырмалы – абсолютті ылғалдылықтың максимальдіге қатынасы. Ол ауаның ылғалдылығы немесе құрғақтығы жөнінде шынайы баға береді. Теңіз мұхиттар үстінде салыстырмалы ылғалдылық 80% тен жоғары, шөлді жерлерде - 10% дан төмен.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Адам организміне қолайлы орташа климаттық жағдайларда салыстырмалы ылғалдылық  40-60%. 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 xml:space="preserve"> 35-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>75% рұқсат етілген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 xml:space="preserve"> мөлшер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>.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>Температура төмен салыстырмалы ылғалдылық жоғары болғанда жылу беру жоғарылайды да адам организмі тез су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>ы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>йды суықтайды. Ал Температура мен салыстырмалы ылғалдылық жоғары болғанда жылу беру төмендейді де организмге өте қолайсыз жағдай туындайды, әсіресе физикалық жұмыс істеу кезінде, ыстық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 xml:space="preserve"> кезде -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 жылу соққысы болуы мүмкін. Жоғары температура  салыстырмалы ылғалдылық төмен болса организм жеңіл қабылдайды.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Ауа ылғалдылығы гигрометр және </w:t>
      </w:r>
      <w:r w:rsidRPr="00AA27AF">
        <w:rPr>
          <w:noProof/>
          <w:color w:val="000000"/>
          <w:spacing w:val="-5"/>
          <w:sz w:val="32"/>
          <w:szCs w:val="32"/>
          <w:u w:val="single"/>
          <w:lang w:val="kk-KZ"/>
        </w:rPr>
        <w:t>психрометр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>мен өлшенеді.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>Өндірістік ғимарат ауасында су буының жоғары мөлшерде (80-100%) болуы сулы ванна, ыстық ерітінділі ванналары, жуу машиналары бар жерлерде кездеседі (тері цехтары, қағаз өндірісі т.б.). Кейбір цехтарда технологиялық шарттарға байланысты жоғары ылғалдылық ұсталынады, әдейі сақталынады мыс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>алы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>. Тоқыма цехтары, жіп иіру цехы.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b/>
          <w:noProof/>
          <w:color w:val="000000"/>
          <w:spacing w:val="-5"/>
          <w:sz w:val="32"/>
          <w:szCs w:val="32"/>
          <w:lang w:val="kk-KZ"/>
        </w:rPr>
        <w:t>Ауа қозғалысының жылдамдығы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 - өндірістік жағдайларда ауа қозғалысы ауаның конвекционды ағымынан пайда болып бөлмеге суық ауа массасының енуімен немесе өндіріс бөлмелерінің температура айырмашылығынан және де жасанды вентиляциялық жүйенің жұмысы нәтижесінде пайда болады.</w:t>
      </w:r>
    </w:p>
    <w:p w:rsidR="0009354D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>Ауа қозғалысының жылдамдығының жоғары болуы ашық даладағы жұмыстарда кездеседі. Оптимальді ауа қозғалысының жылдамдығы 0,1м/с –тен аспау (бөлме ішінде). Рұқсат етілген мөлшер 0,1-0,3м/с.</w:t>
      </w:r>
    </w:p>
    <w:p w:rsidR="00AA27AF" w:rsidRPr="00AA27AF" w:rsidRDefault="00AA27AF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>
        <w:rPr>
          <w:noProof/>
          <w:color w:val="000000"/>
          <w:spacing w:val="-5"/>
          <w:sz w:val="32"/>
          <w:szCs w:val="32"/>
          <w:lang w:val="kk-KZ"/>
        </w:rPr>
        <w:lastRenderedPageBreak/>
        <w:t>Ауа қозғалысының жылдамдығын анемометрмен өлшенеді (тостағаншалы, қанатшалы).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b/>
          <w:noProof/>
          <w:color w:val="000000"/>
          <w:spacing w:val="-5"/>
          <w:sz w:val="32"/>
          <w:szCs w:val="32"/>
          <w:lang w:val="kk-KZ"/>
        </w:rPr>
        <w:t>Ағзаның терморегуляциясы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 (жылу реттеушісі) және оның жұмыс істеу кезіндегі бұзылуы немесе өзгеруі, ағза жағдайына өндірістік метеорологиялық жағдайдың әсері. 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>Адам мен оны қоршаған орта арасында үнемі жылу алмасу болып тұрады. Қоршаған ортаның темперарурасының ауытқуына қарамастан адам денесінің темпера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>т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>урасы салыстырмалы түрде бір деңгейде болады (36,5-36,9°С). Адам денесінің темпера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>т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>урасының деңгейі белгілі бір дәрежеде жылу түзілу интенсивтілігі мен жылу шығару (жоғалту) мөлшерінің қатынасын терморегуляция деп атаймыз.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>Терморегуляция – нервті-эндокринді жолмен реттелетін жылу түзу мен жылу шығару процестерінің бір-бірімен қатынасы.</w:t>
      </w:r>
    </w:p>
    <w:p w:rsidR="002B7DCE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>Жылуды жасау – химиялық термореттеу, жылу алмасу – физикалық термореттеу. Энергетикалық алмасуға бұлшықет белсенділігі үлкен үлес қосады. Бұлшықетте – тыныштық жағдайда  жылу түзуі 111,6-125,5Вт болса, интенсивті жұмыс істеу жағдайында – 313,6-418,4Вт дейін жылу түзеді.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 Төмен температура кезінде суықтық бұлшықет дірілі дегеніміз бұлшықет энергиясының жылуға айналуы. 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>Жылу беру: а) адам денесімен жылу бөлу (сыртқы ортаға, температурасы төмен заттарға) – радияциялық жылу беру.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б) конвенция – адам денесінен төменгі ауа қабаты арқылы 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>в) өткізу – адам денесімен тікелей жанасқан заттарға жылу беру.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>г) тері бетінен, тыныс жолдарынан судың булануы арқылы.</w:t>
      </w:r>
    </w:p>
    <w:p w:rsidR="00405AE1" w:rsidRDefault="00405AE1">
      <w:pPr>
        <w:rPr>
          <w:sz w:val="32"/>
          <w:szCs w:val="32"/>
          <w:lang w:val="kk-KZ"/>
        </w:rPr>
      </w:pPr>
    </w:p>
    <w:p w:rsidR="00AA27AF" w:rsidRDefault="00AA27AF">
      <w:pPr>
        <w:rPr>
          <w:sz w:val="32"/>
          <w:szCs w:val="32"/>
          <w:lang w:val="kk-KZ"/>
        </w:rPr>
      </w:pPr>
    </w:p>
    <w:p w:rsidR="00AA27AF" w:rsidRDefault="00AA27AF">
      <w:pPr>
        <w:rPr>
          <w:sz w:val="32"/>
          <w:szCs w:val="32"/>
          <w:lang w:val="kk-KZ"/>
        </w:rPr>
      </w:pPr>
      <w:bookmarkStart w:id="0" w:name="_GoBack"/>
      <w:bookmarkEnd w:id="0"/>
    </w:p>
    <w:sectPr w:rsidR="00AA27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C56B0"/>
    <w:rsid w:val="0009354D"/>
    <w:rsid w:val="002B7DCE"/>
    <w:rsid w:val="00405AE1"/>
    <w:rsid w:val="004159D1"/>
    <w:rsid w:val="00AA27AF"/>
    <w:rsid w:val="00FC5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118E733-C471-44BA-98FF-51703B9CA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935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823</Words>
  <Characters>4694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Альмира Букунова(Заведущий кафедрой БЖиООС)</dc:creator>
  <cp:keywords/>
  <dc:description/>
  <cp:lastModifiedBy>User</cp:lastModifiedBy>
  <cp:revision>4</cp:revision>
  <dcterms:created xsi:type="dcterms:W3CDTF">2020-09-08T02:47:00Z</dcterms:created>
  <dcterms:modified xsi:type="dcterms:W3CDTF">2020-09-10T08:01:00Z</dcterms:modified>
</cp:coreProperties>
</file>